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8B" w:rsidRPr="00FE48F7" w:rsidRDefault="00C64D8B" w:rsidP="00C64D8B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3</w:t>
      </w:r>
    </w:p>
    <w:p w:rsidR="00C64D8B" w:rsidRPr="00FE48F7" w:rsidRDefault="00C64D8B" w:rsidP="00C64D8B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C64D8B" w:rsidRPr="00FE48F7" w:rsidRDefault="00C64D8B" w:rsidP="00C64D8B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C64D8B" w:rsidRPr="00FE48F7" w:rsidRDefault="00C64D8B" w:rsidP="00C64D8B">
      <w:pPr>
        <w:pStyle w:val="ConsPlusNormal"/>
        <w:jc w:val="right"/>
        <w:rPr>
          <w:sz w:val="22"/>
          <w:szCs w:val="22"/>
        </w:rPr>
      </w:pPr>
    </w:p>
    <w:p w:rsidR="00C64D8B" w:rsidRPr="00FE48F7" w:rsidRDefault="00C64D8B" w:rsidP="00C64D8B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3</w:t>
      </w:r>
    </w:p>
    <w:p w:rsidR="00C64D8B" w:rsidRPr="00FE48F7" w:rsidRDefault="00C64D8B" w:rsidP="00C64D8B">
      <w:pPr>
        <w:pStyle w:val="ConsPlusNormal"/>
        <w:ind w:firstLine="540"/>
        <w:jc w:val="both"/>
        <w:rPr>
          <w:sz w:val="22"/>
          <w:szCs w:val="22"/>
        </w:rPr>
      </w:pPr>
    </w:p>
    <w:p w:rsidR="00C64D8B" w:rsidRPr="00535622" w:rsidRDefault="00C64D8B" w:rsidP="00C64D8B">
      <w:pPr>
        <w:pStyle w:val="ConsPlusNonformat"/>
        <w:jc w:val="center"/>
        <w:rPr>
          <w:sz w:val="22"/>
          <w:szCs w:val="22"/>
        </w:rPr>
      </w:pPr>
      <w:r w:rsidRPr="00535622">
        <w:rPr>
          <w:sz w:val="22"/>
          <w:szCs w:val="22"/>
        </w:rPr>
        <w:t>Информация</w:t>
      </w:r>
    </w:p>
    <w:p w:rsidR="00C64D8B" w:rsidRDefault="00C64D8B" w:rsidP="00C64D8B">
      <w:pPr>
        <w:pStyle w:val="ConsPlusNonformat"/>
        <w:jc w:val="center"/>
      </w:pPr>
      <w:r>
        <w:t>об основных потребительских характеристиках регулируемых</w:t>
      </w:r>
    </w:p>
    <w:p w:rsidR="00C64D8B" w:rsidRDefault="00C64D8B" w:rsidP="00C64D8B">
      <w:pPr>
        <w:pStyle w:val="ConsPlusNonformat"/>
        <w:jc w:val="center"/>
      </w:pPr>
      <w:r>
        <w:t xml:space="preserve">услуг и их </w:t>
      </w:r>
      <w:proofErr w:type="gramStart"/>
      <w:r>
        <w:t>соответствии</w:t>
      </w:r>
      <w:proofErr w:type="gramEnd"/>
      <w:r>
        <w:t xml:space="preserve"> стандартам качества</w:t>
      </w:r>
    </w:p>
    <w:p w:rsidR="00C64D8B" w:rsidRPr="00535622" w:rsidRDefault="00C64D8B" w:rsidP="00C64D8B">
      <w:pPr>
        <w:pStyle w:val="ConsPlusNonformat"/>
        <w:jc w:val="center"/>
        <w:rPr>
          <w:u w:val="single"/>
        </w:rPr>
      </w:pPr>
      <w:r>
        <w:rPr>
          <w:u w:val="single"/>
        </w:rPr>
        <w:t>АО «</w:t>
      </w:r>
      <w:proofErr w:type="spellStart"/>
      <w:r>
        <w:rPr>
          <w:u w:val="single"/>
        </w:rPr>
        <w:t>Кузнецкмежрайгаз</w:t>
      </w:r>
      <w:proofErr w:type="spellEnd"/>
      <w:r>
        <w:rPr>
          <w:u w:val="single"/>
        </w:rPr>
        <w:t>»</w:t>
      </w:r>
    </w:p>
    <w:p w:rsidR="00C64D8B" w:rsidRDefault="00C64D8B" w:rsidP="00C64D8B">
      <w:pPr>
        <w:pStyle w:val="ConsPlusNonformat"/>
        <w:jc w:val="center"/>
      </w:pPr>
      <w:r>
        <w:t>(наименование субъекта естественной монополии)</w:t>
      </w:r>
    </w:p>
    <w:p w:rsidR="00C64D8B" w:rsidRDefault="007C043D" w:rsidP="00C64D8B">
      <w:pPr>
        <w:pStyle w:val="ConsPlusNonformat"/>
        <w:jc w:val="center"/>
      </w:pPr>
      <w:r>
        <w:t>за</w:t>
      </w:r>
      <w:r w:rsidR="00C64D8B">
        <w:t xml:space="preserve"> 2019 год в сфере оказания услуг по транспортировке газа</w:t>
      </w:r>
    </w:p>
    <w:p w:rsidR="00C64D8B" w:rsidRDefault="00C64D8B" w:rsidP="00C64D8B">
      <w:pPr>
        <w:pStyle w:val="ConsPlusNonformat"/>
        <w:jc w:val="center"/>
      </w:pPr>
      <w:r>
        <w:t>по газораспределительным сетям на территории</w:t>
      </w:r>
    </w:p>
    <w:p w:rsidR="00C64D8B" w:rsidRPr="00535622" w:rsidRDefault="00C64D8B" w:rsidP="00C64D8B">
      <w:pPr>
        <w:pStyle w:val="ConsPlusNonformat"/>
        <w:jc w:val="center"/>
        <w:rPr>
          <w:u w:val="single"/>
        </w:rPr>
      </w:pPr>
      <w:r w:rsidRPr="00535622">
        <w:rPr>
          <w:u w:val="single"/>
        </w:rPr>
        <w:t>Пензенской области</w:t>
      </w:r>
    </w:p>
    <w:p w:rsidR="00C64D8B" w:rsidRDefault="00C64D8B" w:rsidP="00C64D8B">
      <w:pPr>
        <w:pStyle w:val="ConsPlusNonformat"/>
        <w:jc w:val="center"/>
      </w:pPr>
      <w:r>
        <w:t>(наименование субъекта Российской Федерации)</w:t>
      </w:r>
    </w:p>
    <w:p w:rsidR="00C64D8B" w:rsidRDefault="00C64D8B" w:rsidP="00C64D8B">
      <w:pPr>
        <w:pStyle w:val="ConsPlusNonformat"/>
        <w:jc w:val="center"/>
      </w:pPr>
      <w:r>
        <w:t xml:space="preserve">в </w:t>
      </w:r>
      <w:proofErr w:type="spellStart"/>
      <w:r>
        <w:t>г</w:t>
      </w:r>
      <w:proofErr w:type="gramStart"/>
      <w:r>
        <w:t>.К</w:t>
      </w:r>
      <w:proofErr w:type="gramEnd"/>
      <w:r>
        <w:t>узнецке,</w:t>
      </w:r>
      <w:r w:rsidRPr="00E903E2">
        <w:rPr>
          <w:u w:val="single"/>
        </w:rPr>
        <w:t>Кузнецком</w:t>
      </w:r>
      <w:proofErr w:type="spellEnd"/>
      <w:r w:rsidRPr="00E903E2">
        <w:rPr>
          <w:u w:val="single"/>
        </w:rPr>
        <w:t xml:space="preserve">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</w:p>
    <w:p w:rsidR="00C64D8B" w:rsidRDefault="00C64D8B" w:rsidP="00C64D8B">
      <w:pPr>
        <w:pStyle w:val="ConsPlusNonformat"/>
        <w:jc w:val="center"/>
      </w:pPr>
      <w:r>
        <w:t>(наименование зоны обслуживания/обособленной системы)</w:t>
      </w:r>
    </w:p>
    <w:p w:rsidR="00C64D8B" w:rsidRDefault="00C64D8B" w:rsidP="00C64D8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1134"/>
        <w:gridCol w:w="1134"/>
        <w:gridCol w:w="2164"/>
        <w:gridCol w:w="1636"/>
      </w:tblGrid>
      <w:tr w:rsidR="00C64D8B" w:rsidTr="00104A9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Значение планового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Значение фактического показателя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 xml:space="preserve">Место размещения сведений в </w:t>
            </w:r>
            <w:proofErr w:type="spellStart"/>
            <w:r>
              <w:t>информационно-коммукационной</w:t>
            </w:r>
            <w:proofErr w:type="spellEnd"/>
            <w:r>
              <w:t xml:space="preserve"> сети "Интернет"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Реквизиты</w:t>
            </w:r>
          </w:p>
        </w:tc>
      </w:tr>
      <w:tr w:rsidR="00C64D8B" w:rsidTr="00104A9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5</w:t>
            </w:r>
          </w:p>
        </w:tc>
      </w:tr>
      <w:tr w:rsidR="00C64D8B" w:rsidTr="00104A9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>
              <w:t>Показатель надежности услуг по транспортировке газа по газораспределительным сетям (</w:t>
            </w:r>
            <w:proofErr w:type="spellStart"/>
            <w:r>
              <w:t>Кнад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6A504F" w:rsidP="006A50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Pr="008D58A4" w:rsidRDefault="00C64D8B" w:rsidP="00104A96">
            <w:pPr>
              <w:pStyle w:val="ConsPlusNormal"/>
              <w:rPr>
                <w:sz w:val="18"/>
                <w:szCs w:val="18"/>
              </w:rPr>
            </w:pPr>
            <w:r w:rsidRPr="008D58A4">
              <w:t>http://tarif.pnzreg.ru</w:t>
            </w:r>
            <w:r w:rsidRPr="008D58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информация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населения-стандарты</w:t>
            </w:r>
            <w:proofErr w:type="gramEnd"/>
            <w:r>
              <w:rPr>
                <w:sz w:val="18"/>
                <w:szCs w:val="18"/>
              </w:rPr>
              <w:t xml:space="preserve"> раскрытия информации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Pr="00456F27" w:rsidRDefault="00C64D8B" w:rsidP="00104A96">
            <w:pPr>
              <w:pStyle w:val="ConsPlusNormal"/>
              <w:rPr>
                <w:sz w:val="20"/>
                <w:szCs w:val="20"/>
              </w:rPr>
            </w:pPr>
            <w:r>
              <w:t xml:space="preserve"> </w:t>
            </w:r>
            <w:r w:rsidRPr="00456F27">
              <w:rPr>
                <w:sz w:val="20"/>
                <w:szCs w:val="20"/>
              </w:rPr>
              <w:t>Управление по регулированию тарифов и энергосбережению</w:t>
            </w:r>
            <w:r>
              <w:rPr>
                <w:sz w:val="20"/>
                <w:szCs w:val="20"/>
              </w:rPr>
              <w:t xml:space="preserve"> Пензенской области</w:t>
            </w:r>
          </w:p>
          <w:p w:rsidR="00C64D8B" w:rsidRPr="00456F27" w:rsidRDefault="00C64D8B" w:rsidP="00104A96">
            <w:pPr>
              <w:pStyle w:val="ConsPlusNormal"/>
              <w:rPr>
                <w:sz w:val="20"/>
                <w:szCs w:val="20"/>
              </w:rPr>
            </w:pPr>
            <w:r w:rsidRPr="00456F27">
              <w:rPr>
                <w:sz w:val="20"/>
                <w:szCs w:val="20"/>
              </w:rPr>
              <w:t xml:space="preserve">Приказ </w:t>
            </w:r>
            <w:r>
              <w:rPr>
                <w:sz w:val="20"/>
                <w:szCs w:val="20"/>
              </w:rPr>
              <w:t>№88 от 06.11.2018</w:t>
            </w:r>
            <w:r w:rsidRPr="00456F27">
              <w:rPr>
                <w:sz w:val="20"/>
                <w:szCs w:val="20"/>
              </w:rPr>
              <w:t>г об установлении</w:t>
            </w:r>
            <w:r>
              <w:rPr>
                <w:sz w:val="20"/>
                <w:szCs w:val="20"/>
              </w:rPr>
              <w:t xml:space="preserve"> плановых значений показателей надежности и качества услуг на 2019-2023гг</w:t>
            </w:r>
          </w:p>
          <w:p w:rsidR="00C64D8B" w:rsidRPr="00456F27" w:rsidRDefault="00C64D8B" w:rsidP="00104A96">
            <w:pPr>
              <w:pStyle w:val="ConsPlusNormal"/>
              <w:rPr>
                <w:sz w:val="20"/>
                <w:szCs w:val="20"/>
              </w:rPr>
            </w:pPr>
          </w:p>
          <w:p w:rsidR="00C64D8B" w:rsidRDefault="00C64D8B" w:rsidP="00104A96">
            <w:pPr>
              <w:pStyle w:val="ConsPlusNormal"/>
            </w:pPr>
            <w:r>
              <w:t xml:space="preserve"> </w:t>
            </w:r>
          </w:p>
        </w:tc>
      </w:tr>
      <w:tr w:rsidR="00C64D8B" w:rsidTr="00104A9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>
              <w:t>Показатель качества услуг по транспортировке газа по газораспределительным сетям (</w:t>
            </w:r>
            <w:proofErr w:type="spellStart"/>
            <w:r>
              <w:t>Ккач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6A504F" w:rsidP="006A50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 w:rsidRPr="008D58A4">
              <w:t>http://tarif.pnzreg.ru</w:t>
            </w:r>
            <w:r w:rsidRPr="008D58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информация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населения-стандарты</w:t>
            </w:r>
            <w:proofErr w:type="gramEnd"/>
            <w:r>
              <w:rPr>
                <w:sz w:val="18"/>
                <w:szCs w:val="18"/>
              </w:rPr>
              <w:t xml:space="preserve"> раскрытия информации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</w:p>
        </w:tc>
      </w:tr>
      <w:tr w:rsidR="00C64D8B" w:rsidTr="00104A9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>
              <w:t>Обобщенный показатель надежности и качества оказываемых услуг (</w:t>
            </w:r>
            <w:proofErr w:type="spellStart"/>
            <w:r>
              <w:t>Коб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6A504F" w:rsidP="006A50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 w:rsidRPr="008D58A4">
              <w:t>http://tarif.pnzreg.ru</w:t>
            </w:r>
            <w:r w:rsidRPr="008D58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информация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населения-стандарты</w:t>
            </w:r>
            <w:proofErr w:type="gramEnd"/>
            <w:r>
              <w:rPr>
                <w:sz w:val="18"/>
                <w:szCs w:val="18"/>
              </w:rPr>
              <w:t xml:space="preserve"> раскрытия информации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</w:p>
        </w:tc>
      </w:tr>
      <w:tr w:rsidR="00C64D8B" w:rsidTr="00104A96">
        <w:trPr>
          <w:trHeight w:val="184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>
              <w:t>Сведения о лицензии</w:t>
            </w: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Pr="00980C32" w:rsidRDefault="00C64D8B" w:rsidP="00104A96">
            <w:pPr>
              <w:pStyle w:val="ConsPlusNormal"/>
            </w:pPr>
            <w:r>
              <w:t xml:space="preserve">На осуществление эксплуатации взрывоопасных и химически опасных производственных объектов </w:t>
            </w:r>
            <w:r>
              <w:rPr>
                <w:lang w:val="en-US"/>
              </w:rPr>
              <w:t>I</w:t>
            </w:r>
            <w:r w:rsidRPr="00980C32">
              <w:t>,</w:t>
            </w:r>
            <w:r>
              <w:rPr>
                <w:lang w:val="en-US"/>
              </w:rPr>
              <w:t>II</w:t>
            </w:r>
            <w:r w:rsidRPr="00980C32">
              <w:t xml:space="preserve"> и </w:t>
            </w:r>
            <w:r>
              <w:rPr>
                <w:lang w:val="en-US"/>
              </w:rPr>
              <w:t>III</w:t>
            </w:r>
            <w:r w:rsidRPr="00980C32">
              <w:t xml:space="preserve"> классов опасности.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>
              <w:t>№ВХ-50-013975 от 25 июня 2014г выдана на основании решения   лицензирующего орган</w:t>
            </w:r>
            <w:proofErr w:type="gramStart"/>
            <w:r>
              <w:t>а-</w:t>
            </w:r>
            <w:proofErr w:type="gramEnd"/>
            <w:r>
              <w:t xml:space="preserve"> приказ от 25 июня 2014г №500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D8B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7B7B"/>
    <w:rsid w:val="003B22A9"/>
    <w:rsid w:val="003B2967"/>
    <w:rsid w:val="003B490F"/>
    <w:rsid w:val="003B544B"/>
    <w:rsid w:val="003B600D"/>
    <w:rsid w:val="003B6A7D"/>
    <w:rsid w:val="003D5196"/>
    <w:rsid w:val="003D6878"/>
    <w:rsid w:val="003E095D"/>
    <w:rsid w:val="003E0B13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FD"/>
    <w:rsid w:val="00402C7E"/>
    <w:rsid w:val="00403DF0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10BC"/>
    <w:rsid w:val="005B6382"/>
    <w:rsid w:val="005C3367"/>
    <w:rsid w:val="005C3EA7"/>
    <w:rsid w:val="005C51F5"/>
    <w:rsid w:val="005C789B"/>
    <w:rsid w:val="005D26A9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504F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FF6"/>
    <w:rsid w:val="007652E9"/>
    <w:rsid w:val="00765E80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5C93"/>
    <w:rsid w:val="007C0344"/>
    <w:rsid w:val="007C043D"/>
    <w:rsid w:val="007C2526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55F5C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4D8B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4639"/>
    <w:rsid w:val="00F24898"/>
    <w:rsid w:val="00F25841"/>
    <w:rsid w:val="00F3040A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0CA9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D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64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4</cp:revision>
  <cp:lastPrinted>2019-12-09T12:36:00Z</cp:lastPrinted>
  <dcterms:created xsi:type="dcterms:W3CDTF">2019-12-09T13:05:00Z</dcterms:created>
  <dcterms:modified xsi:type="dcterms:W3CDTF">2019-12-09T13:06:00Z</dcterms:modified>
</cp:coreProperties>
</file>